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758" w:rsidRPr="009071B1" w:rsidRDefault="001D3758" w:rsidP="001D3758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4025"/>
        </w:tabs>
        <w:rPr>
          <w:sz w:val="20"/>
          <w:lang w:val="de-DE"/>
        </w:rPr>
      </w:pPr>
      <w:r w:rsidRPr="009071B1">
        <w:rPr>
          <w:b/>
          <w:sz w:val="20"/>
          <w:lang w:val="de-DE"/>
        </w:rPr>
        <w:t xml:space="preserve">MIPRO </w:t>
      </w:r>
      <w:r w:rsidR="009071B1" w:rsidRPr="009071B1">
        <w:rPr>
          <w:b/>
          <w:sz w:val="20"/>
          <w:lang w:val="de-DE"/>
        </w:rPr>
        <w:t>ACT-800 H</w:t>
      </w:r>
      <w:r>
        <w:rPr>
          <w:b/>
          <w:sz w:val="20"/>
        </w:rPr>
        <w:t xml:space="preserve"> </w:t>
      </w:r>
      <w:proofErr w:type="spellStart"/>
      <w:r w:rsidR="009071B1" w:rsidRPr="009071B1">
        <w:rPr>
          <w:b/>
          <w:sz w:val="20"/>
          <w:lang w:val="de-DE"/>
        </w:rPr>
        <w:t>Handsendemikrofon</w:t>
      </w:r>
      <w:proofErr w:type="spellEnd"/>
      <w:r w:rsidR="009071B1" w:rsidRPr="009071B1">
        <w:rPr>
          <w:b/>
          <w:sz w:val="20"/>
          <w:lang w:val="de-DE"/>
        </w:rPr>
        <w:t xml:space="preserve"> im </w:t>
      </w:r>
      <w:r w:rsidR="009071B1">
        <w:rPr>
          <w:b/>
          <w:sz w:val="20"/>
          <w:lang w:val="de-DE"/>
        </w:rPr>
        <w:t>soliden Metallgehäuse</w:t>
      </w:r>
    </w:p>
    <w:p w:rsidR="001D3758" w:rsidRDefault="001D3758" w:rsidP="001D3758">
      <w:pPr>
        <w:pStyle w:val="BODY"/>
        <w:rPr>
          <w:sz w:val="20"/>
        </w:rPr>
      </w:pPr>
    </w:p>
    <w:p w:rsidR="001D3758" w:rsidRPr="00DB30B9" w:rsidRDefault="009071B1" w:rsidP="001D3758">
      <w:pPr>
        <w:pStyle w:val="BODY"/>
        <w:rPr>
          <w:sz w:val="22"/>
          <w:lang w:val="de-DE"/>
        </w:rPr>
      </w:pPr>
      <w:r>
        <w:rPr>
          <w:sz w:val="20"/>
          <w:lang w:val="de-DE"/>
        </w:rPr>
        <w:t xml:space="preserve">Digitales </w:t>
      </w:r>
      <w:proofErr w:type="spellStart"/>
      <w:r>
        <w:rPr>
          <w:sz w:val="20"/>
          <w:lang w:val="de-DE"/>
        </w:rPr>
        <w:t>Handsendemikrofon</w:t>
      </w:r>
      <w:proofErr w:type="spellEnd"/>
      <w:r>
        <w:rPr>
          <w:sz w:val="20"/>
          <w:lang w:val="de-DE"/>
        </w:rPr>
        <w:t xml:space="preserve"> mit Wechselkopftechnik</w:t>
      </w:r>
    </w:p>
    <w:p w:rsidR="001D3758" w:rsidRDefault="001D3758" w:rsidP="001D3758">
      <w:pPr>
        <w:pStyle w:val="BODY"/>
        <w:rPr>
          <w:sz w:val="22"/>
        </w:rPr>
      </w:pPr>
    </w:p>
    <w:p w:rsidR="002F400B" w:rsidRPr="00551883" w:rsidRDefault="009071B1" w:rsidP="009071B1">
      <w:pPr>
        <w:pStyle w:val="BODY"/>
        <w:rPr>
          <w:sz w:val="22"/>
          <w:lang w:val="de-DE"/>
        </w:rPr>
      </w:pPr>
      <w:r w:rsidRPr="009071B1">
        <w:rPr>
          <w:rFonts w:cs="Arial"/>
          <w:color w:val="000000"/>
          <w:sz w:val="20"/>
          <w:szCs w:val="20"/>
          <w:lang w:val="de-DE"/>
        </w:rPr>
        <w:t>Die a</w:t>
      </w:r>
      <w:proofErr w:type="spellStart"/>
      <w:r w:rsidRPr="009071B1">
        <w:rPr>
          <w:rFonts w:cs="Arial"/>
          <w:color w:val="000000"/>
          <w:sz w:val="20"/>
          <w:szCs w:val="20"/>
        </w:rPr>
        <w:t>utomatische</w:t>
      </w:r>
      <w:proofErr w:type="spellEnd"/>
      <w:r w:rsidRPr="009071B1">
        <w:rPr>
          <w:rFonts w:cs="Arial"/>
          <w:color w:val="000000"/>
          <w:sz w:val="20"/>
          <w:szCs w:val="20"/>
        </w:rPr>
        <w:t xml:space="preserve"> Synchronisation mit der Frequenz des Empfängers</w:t>
      </w:r>
      <w:r>
        <w:rPr>
          <w:rFonts w:cs="Arial"/>
          <w:color w:val="000000"/>
          <w:sz w:val="20"/>
          <w:szCs w:val="20"/>
          <w:lang w:val="de-DE"/>
        </w:rPr>
        <w:t xml:space="preserve"> erfolgt</w:t>
      </w:r>
      <w:r w:rsidRPr="009071B1">
        <w:rPr>
          <w:rFonts w:cs="Arial"/>
          <w:color w:val="000000"/>
          <w:sz w:val="20"/>
          <w:szCs w:val="20"/>
        </w:rPr>
        <w:t xml:space="preserve"> durch die patentierte MIPRO ACT™-Funktion (Auto Channel Targeting)</w:t>
      </w:r>
      <w:r>
        <w:rPr>
          <w:rFonts w:cs="Arial"/>
          <w:color w:val="000000"/>
          <w:sz w:val="20"/>
          <w:szCs w:val="20"/>
          <w:lang w:val="de-DE"/>
        </w:rPr>
        <w:t xml:space="preserve">. Für den Betrieb des Handsenders ist entweder der im Lieferumfang befindliche Akku 18500, oder 2x AA Batterie, erforderlich. Das aufladen des Akku 18500 erfolgt entweder über ein USB-C Kabel, welches im Lieferumfang enthalten ist, oder über die optional erhältliche Ladestation MP-800. Der </w:t>
      </w:r>
      <w:proofErr w:type="spellStart"/>
      <w:r>
        <w:rPr>
          <w:rFonts w:cs="Arial"/>
          <w:color w:val="000000"/>
          <w:sz w:val="20"/>
          <w:szCs w:val="20"/>
          <w:lang w:val="de-DE"/>
        </w:rPr>
        <w:t>verriegelbare</w:t>
      </w:r>
      <w:proofErr w:type="spellEnd"/>
      <w:r>
        <w:rPr>
          <w:rFonts w:cs="Arial"/>
          <w:color w:val="000000"/>
          <w:sz w:val="20"/>
          <w:szCs w:val="20"/>
          <w:lang w:val="de-DE"/>
        </w:rPr>
        <w:t xml:space="preserve"> </w:t>
      </w:r>
      <w:r w:rsidR="006409C8">
        <w:rPr>
          <w:rFonts w:cs="Arial"/>
          <w:color w:val="000000"/>
          <w:sz w:val="20"/>
          <w:szCs w:val="20"/>
          <w:lang w:val="de-DE"/>
        </w:rPr>
        <w:t xml:space="preserve">AN/Aus- Schalter verhindert ein ungewolltes Abschalten des Handsenders im Betrieb. Über das integrierte LCD Display können alle wichtigen Informationen und Einstellungen abgerufen werden. Der Handsender kann mit verschiedenen Kapseln der Marke </w:t>
      </w:r>
      <w:proofErr w:type="spellStart"/>
      <w:r w:rsidR="006409C8">
        <w:rPr>
          <w:rFonts w:cs="Arial"/>
          <w:color w:val="000000"/>
          <w:sz w:val="20"/>
          <w:szCs w:val="20"/>
          <w:lang w:val="de-DE"/>
        </w:rPr>
        <w:t>Mipro</w:t>
      </w:r>
      <w:proofErr w:type="spellEnd"/>
      <w:r w:rsidR="006409C8">
        <w:rPr>
          <w:rFonts w:cs="Arial"/>
          <w:color w:val="000000"/>
          <w:sz w:val="20"/>
          <w:szCs w:val="20"/>
          <w:lang w:val="de-DE"/>
        </w:rPr>
        <w:t xml:space="preserve"> betrieben werden</w:t>
      </w:r>
      <w:r w:rsidR="00551883">
        <w:rPr>
          <w:rFonts w:cs="Arial"/>
          <w:color w:val="000000"/>
          <w:sz w:val="20"/>
          <w:szCs w:val="20"/>
          <w:lang w:val="de-DE"/>
        </w:rPr>
        <w:t xml:space="preserve">. </w:t>
      </w:r>
      <w:r w:rsidR="00551883" w:rsidRPr="00551883">
        <w:rPr>
          <w:rFonts w:cs="Arial"/>
          <w:color w:val="000000"/>
          <w:sz w:val="20"/>
          <w:szCs w:val="20"/>
          <w:lang w:val="de-DE"/>
        </w:rPr>
        <w:t xml:space="preserve">Die Eingangsempfindlichkeit der Kapseln ist in fünf Schritten einstellbar, </w:t>
      </w:r>
      <w:r w:rsidR="00551883" w:rsidRPr="00551883">
        <w:rPr>
          <w:rFonts w:cs="Arial"/>
          <w:color w:val="000000"/>
          <w:sz w:val="20"/>
          <w:szCs w:val="20"/>
        </w:rPr>
        <w:t>+6bB bis -18 dB</w:t>
      </w:r>
      <w:r w:rsidR="00551883" w:rsidRPr="00551883">
        <w:rPr>
          <w:rFonts w:cs="Arial"/>
          <w:color w:val="000000"/>
          <w:sz w:val="20"/>
          <w:szCs w:val="20"/>
          <w:lang w:val="de-DE"/>
        </w:rPr>
        <w:t>.</w:t>
      </w:r>
      <w:r w:rsidR="00551883" w:rsidRPr="00551883">
        <w:rPr>
          <w:rFonts w:cs="Arial"/>
          <w:color w:val="000000"/>
          <w:sz w:val="20"/>
          <w:szCs w:val="20"/>
        </w:rPr>
        <w:t xml:space="preserve"> </w:t>
      </w:r>
      <w:r w:rsidR="00551883" w:rsidRPr="00551883">
        <w:rPr>
          <w:rFonts w:cs="Arial"/>
          <w:color w:val="000000"/>
          <w:sz w:val="20"/>
          <w:szCs w:val="20"/>
          <w:lang w:val="de-DE"/>
        </w:rPr>
        <w:t xml:space="preserve">Der Handsender verfügt über eine </w:t>
      </w:r>
      <w:r w:rsidR="00551883" w:rsidRPr="00551883">
        <w:rPr>
          <w:rFonts w:cs="Arial"/>
          <w:color w:val="000000"/>
          <w:sz w:val="20"/>
          <w:szCs w:val="20"/>
        </w:rPr>
        <w:t xml:space="preserve">Integrierte Hochleistungsantenne, </w:t>
      </w:r>
      <w:r w:rsidR="00551883" w:rsidRPr="00551883">
        <w:rPr>
          <w:rFonts w:cs="Arial"/>
          <w:color w:val="000000"/>
          <w:sz w:val="20"/>
          <w:szCs w:val="20"/>
          <w:lang w:val="de-DE"/>
        </w:rPr>
        <w:t xml:space="preserve">einen </w:t>
      </w:r>
      <w:r w:rsidR="00551883" w:rsidRPr="00551883">
        <w:rPr>
          <w:rFonts w:cs="Arial"/>
          <w:color w:val="000000"/>
          <w:sz w:val="20"/>
          <w:szCs w:val="20"/>
        </w:rPr>
        <w:t xml:space="preserve">Ein/Aus-Knopf, </w:t>
      </w:r>
      <w:r w:rsidR="00551883" w:rsidRPr="00551883">
        <w:rPr>
          <w:rFonts w:cs="Arial"/>
          <w:color w:val="000000"/>
          <w:sz w:val="20"/>
          <w:szCs w:val="20"/>
          <w:lang w:val="de-DE"/>
        </w:rPr>
        <w:t xml:space="preserve">eine </w:t>
      </w:r>
      <w:r w:rsidR="00551883" w:rsidRPr="00551883">
        <w:rPr>
          <w:rFonts w:cs="Arial"/>
          <w:color w:val="000000"/>
          <w:sz w:val="20"/>
          <w:szCs w:val="20"/>
        </w:rPr>
        <w:t>Mute-Taste</w:t>
      </w:r>
      <w:r w:rsidR="00551883" w:rsidRPr="00551883">
        <w:rPr>
          <w:rFonts w:cs="Arial"/>
          <w:color w:val="000000"/>
          <w:sz w:val="20"/>
          <w:szCs w:val="20"/>
          <w:lang w:val="de-DE"/>
        </w:rPr>
        <w:t xml:space="preserve"> sowie </w:t>
      </w:r>
      <w:r w:rsidR="00551883" w:rsidRPr="00551883">
        <w:rPr>
          <w:rFonts w:cs="Arial"/>
          <w:color w:val="000000"/>
          <w:sz w:val="20"/>
          <w:szCs w:val="20"/>
        </w:rPr>
        <w:t xml:space="preserve">Setup-Tasten zum Einstellen der Mikrofonempfindlichkeit, des </w:t>
      </w:r>
      <w:proofErr w:type="spellStart"/>
      <w:r w:rsidR="00551883" w:rsidRPr="00551883">
        <w:rPr>
          <w:rFonts w:cs="Arial"/>
          <w:color w:val="000000"/>
          <w:sz w:val="20"/>
          <w:szCs w:val="20"/>
        </w:rPr>
        <w:t>Limiters</w:t>
      </w:r>
      <w:proofErr w:type="spellEnd"/>
      <w:r w:rsidR="00551883" w:rsidRPr="00551883">
        <w:rPr>
          <w:rFonts w:cs="Arial"/>
          <w:color w:val="000000"/>
          <w:sz w:val="20"/>
          <w:szCs w:val="20"/>
        </w:rPr>
        <w:t>, der Low-Cut-Funktion, sowie der Sendeleistung</w:t>
      </w:r>
      <w:r w:rsidR="00551883" w:rsidRPr="00551883">
        <w:rPr>
          <w:rFonts w:cs="Arial"/>
          <w:color w:val="000000"/>
          <w:sz w:val="20"/>
          <w:szCs w:val="20"/>
          <w:lang w:val="de-DE"/>
        </w:rPr>
        <w:t>, diese</w:t>
      </w:r>
      <w:r w:rsidR="00551883" w:rsidRPr="00551883">
        <w:rPr>
          <w:rFonts w:cs="Arial"/>
          <w:color w:val="000000"/>
          <w:sz w:val="20"/>
          <w:szCs w:val="20"/>
        </w:rPr>
        <w:t xml:space="preserve"> befinden sich kompakt im unteren Teil des Gehäuses.</w:t>
      </w:r>
    </w:p>
    <w:p w:rsidR="001D3758" w:rsidRDefault="001D3758" w:rsidP="001D3758">
      <w:pPr>
        <w:pStyle w:val="BODY"/>
        <w:rPr>
          <w:sz w:val="22"/>
        </w:rPr>
      </w:pPr>
    </w:p>
    <w:p w:rsidR="001D3758" w:rsidRDefault="001D3758" w:rsidP="001D3758">
      <w:pPr>
        <w:pStyle w:val="BODY"/>
        <w:rPr>
          <w:sz w:val="20"/>
        </w:rPr>
      </w:pPr>
      <w:r>
        <w:rPr>
          <w:b/>
          <w:sz w:val="20"/>
        </w:rPr>
        <w:t>Technische Daten:</w:t>
      </w:r>
    </w:p>
    <w:p w:rsidR="001D3758" w:rsidRDefault="001D3758" w:rsidP="001D3758">
      <w:pPr>
        <w:pStyle w:val="BODY"/>
        <w:rPr>
          <w:sz w:val="20"/>
          <w:lang w:val="de-DE"/>
        </w:rPr>
      </w:pPr>
      <w:r>
        <w:rPr>
          <w:sz w:val="20"/>
        </w:rPr>
        <w:t xml:space="preserve">HF-Frequenzbereich (E):  </w:t>
      </w:r>
      <w:r>
        <w:rPr>
          <w:sz w:val="20"/>
        </w:rPr>
        <w:tab/>
        <w:t>4</w:t>
      </w:r>
      <w:r w:rsidR="00551883">
        <w:rPr>
          <w:sz w:val="20"/>
          <w:lang w:val="de-DE"/>
        </w:rPr>
        <w:t>82</w:t>
      </w:r>
      <w:r>
        <w:rPr>
          <w:sz w:val="20"/>
        </w:rPr>
        <w:t xml:space="preserve"> – </w:t>
      </w:r>
      <w:r w:rsidR="00551883">
        <w:rPr>
          <w:sz w:val="20"/>
          <w:lang w:val="de-DE"/>
        </w:rPr>
        <w:t>554</w:t>
      </w:r>
      <w:r>
        <w:rPr>
          <w:sz w:val="20"/>
        </w:rPr>
        <w:t xml:space="preserve"> MHz</w:t>
      </w:r>
      <w:r w:rsidR="00551883">
        <w:rPr>
          <w:sz w:val="20"/>
          <w:lang w:val="de-DE"/>
        </w:rPr>
        <w:t xml:space="preserve"> oder 554 – 626 MHz</w:t>
      </w:r>
    </w:p>
    <w:p w:rsidR="00CF5C53" w:rsidRPr="00551883" w:rsidRDefault="00CF5C53" w:rsidP="001D3758">
      <w:pPr>
        <w:pStyle w:val="BODY"/>
        <w:rPr>
          <w:sz w:val="20"/>
          <w:lang w:val="de-DE"/>
        </w:rPr>
      </w:pPr>
      <w:r>
        <w:rPr>
          <w:sz w:val="20"/>
          <w:lang w:val="de-DE"/>
        </w:rPr>
        <w:t>Schaltbandbreite:</w:t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  <w:t>72 MHz</w:t>
      </w:r>
      <w:bookmarkStart w:id="0" w:name="_GoBack"/>
      <w:bookmarkEnd w:id="0"/>
    </w:p>
    <w:p w:rsidR="001D3758" w:rsidRPr="00551883" w:rsidRDefault="00551883" w:rsidP="001D3758">
      <w:pPr>
        <w:pStyle w:val="BODY"/>
        <w:rPr>
          <w:sz w:val="20"/>
          <w:lang w:val="de-DE"/>
        </w:rPr>
      </w:pPr>
      <w:r>
        <w:rPr>
          <w:sz w:val="20"/>
          <w:lang w:val="de-DE"/>
        </w:rPr>
        <w:t>Sendeleistung</w:t>
      </w:r>
      <w:r w:rsidR="001D3758">
        <w:rPr>
          <w:sz w:val="20"/>
        </w:rPr>
        <w:t xml:space="preserve">: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de-DE"/>
        </w:rPr>
        <w:t>10-50 mW</w:t>
      </w:r>
    </w:p>
    <w:p w:rsidR="001D3758" w:rsidRPr="001D3758" w:rsidRDefault="001D3758" w:rsidP="001D3758">
      <w:pPr>
        <w:pStyle w:val="BODY"/>
        <w:rPr>
          <w:sz w:val="20"/>
          <w:lang w:val="de-DE"/>
        </w:rPr>
      </w:pPr>
      <w:r>
        <w:rPr>
          <w:sz w:val="20"/>
          <w:lang w:val="de-DE"/>
        </w:rPr>
        <w:t>Spannungsversorgung:</w:t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 w:rsidR="00551883">
        <w:rPr>
          <w:sz w:val="20"/>
          <w:lang w:val="de-DE"/>
        </w:rPr>
        <w:t>über Akku oder Einweg Batterien</w:t>
      </w:r>
    </w:p>
    <w:p w:rsidR="001D3758" w:rsidRPr="001D3758" w:rsidRDefault="002F400B" w:rsidP="001D3758">
      <w:pPr>
        <w:pStyle w:val="BODY"/>
        <w:rPr>
          <w:sz w:val="20"/>
          <w:lang w:val="de-DE"/>
        </w:rPr>
      </w:pPr>
      <w:r>
        <w:rPr>
          <w:sz w:val="20"/>
          <w:lang w:val="de-DE"/>
        </w:rPr>
        <w:t>Strom</w:t>
      </w:r>
      <w:r w:rsidR="001D3758">
        <w:rPr>
          <w:sz w:val="20"/>
          <w:lang w:val="de-DE"/>
        </w:rPr>
        <w:t>aufnahme</w:t>
      </w:r>
      <w:r w:rsidR="001D3758">
        <w:rPr>
          <w:sz w:val="20"/>
        </w:rPr>
        <w:t xml:space="preserve">:  </w:t>
      </w:r>
      <w:r w:rsidR="001D3758">
        <w:rPr>
          <w:sz w:val="20"/>
        </w:rPr>
        <w:tab/>
      </w:r>
      <w:r w:rsidR="001D3758">
        <w:rPr>
          <w:sz w:val="20"/>
        </w:rPr>
        <w:tab/>
      </w:r>
      <w:r w:rsidR="00551883">
        <w:rPr>
          <w:sz w:val="20"/>
          <w:lang w:val="de-DE"/>
        </w:rPr>
        <w:t>3 Volt</w:t>
      </w:r>
    </w:p>
    <w:p w:rsidR="001D3758" w:rsidRDefault="001D3758" w:rsidP="001D3758">
      <w:pPr>
        <w:pStyle w:val="BODY"/>
        <w:rPr>
          <w:sz w:val="20"/>
        </w:rPr>
      </w:pPr>
      <w:r>
        <w:rPr>
          <w:sz w:val="20"/>
        </w:rPr>
        <w:t xml:space="preserve">Abmessung:   </w:t>
      </w:r>
      <w:r>
        <w:rPr>
          <w:sz w:val="20"/>
        </w:rPr>
        <w:tab/>
      </w:r>
      <w:r w:rsidR="001F2D41">
        <w:rPr>
          <w:sz w:val="20"/>
        </w:rPr>
        <w:tab/>
      </w:r>
      <w:r w:rsidR="001F2D41">
        <w:rPr>
          <w:sz w:val="20"/>
        </w:rPr>
        <w:tab/>
      </w:r>
      <w:r w:rsidR="00551883">
        <w:rPr>
          <w:sz w:val="20"/>
          <w:lang w:val="de-DE"/>
        </w:rPr>
        <w:t>50x262</w:t>
      </w:r>
      <w:r>
        <w:rPr>
          <w:sz w:val="20"/>
        </w:rPr>
        <w:t xml:space="preserve"> mm</w:t>
      </w:r>
    </w:p>
    <w:p w:rsidR="001D3758" w:rsidRDefault="001D3758" w:rsidP="001D3758">
      <w:pPr>
        <w:pStyle w:val="BODY"/>
        <w:rPr>
          <w:sz w:val="20"/>
        </w:rPr>
      </w:pPr>
      <w:r>
        <w:rPr>
          <w:sz w:val="20"/>
        </w:rPr>
        <w:t xml:space="preserve">Gewicht:  </w:t>
      </w:r>
      <w:r>
        <w:rPr>
          <w:sz w:val="20"/>
        </w:rPr>
        <w:tab/>
      </w:r>
      <w:r w:rsidR="001F2D41">
        <w:rPr>
          <w:sz w:val="20"/>
        </w:rPr>
        <w:tab/>
      </w:r>
      <w:r w:rsidR="001F2D41">
        <w:rPr>
          <w:sz w:val="20"/>
        </w:rPr>
        <w:tab/>
      </w:r>
      <w:r w:rsidR="002F400B">
        <w:rPr>
          <w:sz w:val="20"/>
          <w:lang w:val="de-DE"/>
        </w:rPr>
        <w:t>2</w:t>
      </w:r>
      <w:r w:rsidR="00551883">
        <w:rPr>
          <w:sz w:val="20"/>
          <w:lang w:val="de-DE"/>
        </w:rPr>
        <w:t>92</w:t>
      </w:r>
      <w:r>
        <w:rPr>
          <w:sz w:val="20"/>
        </w:rPr>
        <w:t xml:space="preserve"> g</w:t>
      </w:r>
    </w:p>
    <w:p w:rsidR="001D3758" w:rsidRDefault="001D3758" w:rsidP="001D3758">
      <w:pPr>
        <w:pStyle w:val="BODY"/>
        <w:rPr>
          <w:sz w:val="22"/>
        </w:rPr>
      </w:pPr>
      <w:r>
        <w:rPr>
          <w:sz w:val="20"/>
        </w:rPr>
        <w:t xml:space="preserve">Farbe:  </w:t>
      </w:r>
      <w:r>
        <w:rPr>
          <w:sz w:val="20"/>
        </w:rPr>
        <w:tab/>
      </w:r>
      <w:r w:rsidR="001F2D41">
        <w:rPr>
          <w:sz w:val="20"/>
        </w:rPr>
        <w:tab/>
      </w:r>
      <w:r w:rsidR="001F2D41">
        <w:rPr>
          <w:sz w:val="20"/>
        </w:rPr>
        <w:tab/>
      </w:r>
      <w:r w:rsidR="001F2D41">
        <w:rPr>
          <w:sz w:val="20"/>
        </w:rPr>
        <w:tab/>
      </w:r>
      <w:r w:rsidR="00551883">
        <w:rPr>
          <w:sz w:val="20"/>
          <w:lang w:val="de-DE"/>
        </w:rPr>
        <w:t>silber/</w:t>
      </w:r>
      <w:r>
        <w:rPr>
          <w:sz w:val="20"/>
        </w:rPr>
        <w:t>schwarz</w:t>
      </w:r>
      <w:r>
        <w:rPr>
          <w:sz w:val="20"/>
        </w:rPr>
        <w:br/>
      </w:r>
    </w:p>
    <w:p w:rsidR="001D3758" w:rsidRDefault="001D3758" w:rsidP="001D3758">
      <w:pPr>
        <w:pStyle w:val="BODY"/>
        <w:rPr>
          <w:sz w:val="22"/>
        </w:rPr>
      </w:pPr>
    </w:p>
    <w:p w:rsidR="001D3758" w:rsidRDefault="001D3758" w:rsidP="001D3758">
      <w:pPr>
        <w:pStyle w:val="BODY"/>
        <w:rPr>
          <w:sz w:val="22"/>
        </w:rPr>
      </w:pPr>
      <w:r>
        <w:rPr>
          <w:b/>
          <w:sz w:val="20"/>
        </w:rPr>
        <w:t>Ausgeschrieben:</w:t>
      </w:r>
    </w:p>
    <w:p w:rsidR="001D3758" w:rsidRDefault="001D3758" w:rsidP="001D3758">
      <w:pPr>
        <w:pStyle w:val="BODY"/>
        <w:rPr>
          <w:sz w:val="22"/>
        </w:rPr>
      </w:pPr>
    </w:p>
    <w:p w:rsidR="001D3758" w:rsidRPr="00DB30B9" w:rsidRDefault="001D3758" w:rsidP="001D3758">
      <w:pPr>
        <w:pStyle w:val="BODY"/>
        <w:rPr>
          <w:sz w:val="20"/>
          <w:lang w:val="de-DE"/>
        </w:rPr>
      </w:pPr>
      <w:r>
        <w:rPr>
          <w:sz w:val="20"/>
        </w:rPr>
        <w:t xml:space="preserve">Fabrikat:  </w:t>
      </w:r>
      <w:r>
        <w:rPr>
          <w:sz w:val="20"/>
        </w:rPr>
        <w:tab/>
      </w:r>
      <w:r w:rsidR="001F2D41" w:rsidRPr="00DB30B9">
        <w:rPr>
          <w:sz w:val="20"/>
          <w:lang w:val="de-DE"/>
        </w:rPr>
        <w:t>MIPRO</w:t>
      </w:r>
    </w:p>
    <w:p w:rsidR="001D3758" w:rsidRPr="00DB30B9" w:rsidRDefault="001D3758" w:rsidP="001D3758">
      <w:pPr>
        <w:pStyle w:val="BODY"/>
        <w:rPr>
          <w:sz w:val="20"/>
          <w:lang w:val="de-DE"/>
        </w:rPr>
      </w:pPr>
      <w:r>
        <w:rPr>
          <w:sz w:val="20"/>
        </w:rPr>
        <w:t xml:space="preserve">Typ:  </w:t>
      </w:r>
      <w:r>
        <w:rPr>
          <w:sz w:val="20"/>
        </w:rPr>
        <w:tab/>
      </w:r>
      <w:r w:rsidR="001F2D41">
        <w:rPr>
          <w:sz w:val="20"/>
        </w:rPr>
        <w:tab/>
      </w:r>
      <w:r w:rsidR="00551883">
        <w:rPr>
          <w:sz w:val="20"/>
          <w:lang w:val="de-DE"/>
        </w:rPr>
        <w:t>ACT-800 H</w:t>
      </w:r>
    </w:p>
    <w:p w:rsidR="001D3758" w:rsidRDefault="001D3758" w:rsidP="001D3758">
      <w:pPr>
        <w:pStyle w:val="BODY"/>
        <w:rPr>
          <w:sz w:val="22"/>
        </w:rPr>
      </w:pPr>
      <w:r>
        <w:rPr>
          <w:sz w:val="20"/>
        </w:rPr>
        <w:tab/>
      </w:r>
      <w:r w:rsidR="001F2D41">
        <w:rPr>
          <w:sz w:val="20"/>
        </w:rPr>
        <w:tab/>
      </w:r>
      <w:r>
        <w:rPr>
          <w:sz w:val="20"/>
        </w:rPr>
        <w:t>oder gleichwertiger Art</w:t>
      </w:r>
    </w:p>
    <w:p w:rsidR="001D3758" w:rsidRDefault="001D3758" w:rsidP="001D3758">
      <w:pPr>
        <w:pStyle w:val="BODY"/>
        <w:rPr>
          <w:sz w:val="22"/>
        </w:rPr>
      </w:pPr>
    </w:p>
    <w:p w:rsidR="001D3758" w:rsidRDefault="001D3758" w:rsidP="001D3758">
      <w:pPr>
        <w:pStyle w:val="BODY"/>
        <w:rPr>
          <w:sz w:val="22"/>
        </w:rPr>
      </w:pPr>
    </w:p>
    <w:p w:rsidR="001D3758" w:rsidRDefault="001D3758" w:rsidP="001D3758">
      <w:pPr>
        <w:pStyle w:val="BODY"/>
        <w:rPr>
          <w:sz w:val="22"/>
        </w:rPr>
      </w:pPr>
      <w:r>
        <w:rPr>
          <w:b/>
          <w:sz w:val="20"/>
        </w:rPr>
        <w:t>Angeboten (Vom Bieter einzutragen):</w:t>
      </w:r>
    </w:p>
    <w:p w:rsidR="001D3758" w:rsidRDefault="001D3758" w:rsidP="001D3758">
      <w:pPr>
        <w:pStyle w:val="BODY"/>
        <w:rPr>
          <w:sz w:val="22"/>
        </w:rPr>
      </w:pPr>
    </w:p>
    <w:p w:rsidR="001D3758" w:rsidRDefault="001D3758" w:rsidP="001D3758">
      <w:pPr>
        <w:pStyle w:val="BODY"/>
        <w:rPr>
          <w:sz w:val="22"/>
        </w:rPr>
      </w:pPr>
      <w:r>
        <w:rPr>
          <w:sz w:val="20"/>
        </w:rPr>
        <w:t>Fabrikat:</w:t>
      </w:r>
      <w:r>
        <w:rPr>
          <w:sz w:val="20"/>
        </w:rPr>
        <w:tab/>
        <w:t xml:space="preserve"> '.......................................' </w:t>
      </w:r>
    </w:p>
    <w:p w:rsidR="001D3758" w:rsidRDefault="001D3758" w:rsidP="001D3758">
      <w:pPr>
        <w:pStyle w:val="BODY"/>
        <w:rPr>
          <w:sz w:val="22"/>
        </w:rPr>
      </w:pPr>
    </w:p>
    <w:p w:rsidR="001D3758" w:rsidRDefault="001D3758" w:rsidP="001D3758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sz w:val="20"/>
        </w:rPr>
      </w:pPr>
      <w:r>
        <w:rPr>
          <w:sz w:val="20"/>
        </w:rPr>
        <w:t>Typ:</w:t>
      </w:r>
      <w:r>
        <w:rPr>
          <w:sz w:val="20"/>
        </w:rPr>
        <w:tab/>
        <w:t xml:space="preserve"> '.......................................' </w:t>
      </w:r>
    </w:p>
    <w:p w:rsidR="001D3758" w:rsidRDefault="001D3758" w:rsidP="001D3758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4025"/>
        </w:tabs>
        <w:rPr>
          <w:sz w:val="20"/>
        </w:rPr>
      </w:pPr>
      <w:r>
        <w:rPr>
          <w:sz w:val="20"/>
        </w:rPr>
        <w:t xml:space="preserve"> </w:t>
      </w:r>
    </w:p>
    <w:p w:rsidR="001D3758" w:rsidRDefault="001D3758" w:rsidP="001D3758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4025"/>
        </w:tabs>
        <w:rPr>
          <w:sz w:val="20"/>
        </w:rPr>
      </w:pPr>
      <w:r>
        <w:rPr>
          <w:sz w:val="20"/>
        </w:rPr>
        <w:t xml:space="preserve"> </w:t>
      </w:r>
    </w:p>
    <w:p w:rsidR="001D3758" w:rsidRDefault="001D3758" w:rsidP="001D3758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4025"/>
        </w:tabs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1D3758" w:rsidRDefault="001D3758" w:rsidP="001D3758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4025"/>
        </w:tabs>
        <w:rPr>
          <w:sz w:val="20"/>
        </w:rPr>
      </w:pPr>
      <w:r>
        <w:rPr>
          <w:sz w:val="20"/>
        </w:rPr>
        <w:t xml:space="preserve"> </w:t>
      </w:r>
    </w:p>
    <w:p w:rsidR="00783374" w:rsidRPr="001D3758" w:rsidRDefault="00783374">
      <w:pPr>
        <w:rPr>
          <w:lang w:val="x-none"/>
        </w:rPr>
      </w:pPr>
    </w:p>
    <w:sectPr w:rsidR="00783374" w:rsidRPr="001D3758" w:rsidSect="00436A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82427"/>
    <w:multiLevelType w:val="singleLevel"/>
    <w:tmpl w:val="3CD4F892"/>
    <w:lvl w:ilvl="0">
      <w:start w:val="1"/>
      <w:numFmt w:val="bullet"/>
      <w:suff w:val="space"/>
      <w:lvlText w:val=""/>
      <w:lvlJc w:val="left"/>
      <w:rPr>
        <w:rFonts w:ascii="Symbol" w:eastAsia="Symbol" w:hAnsi="Symbol" w:cs="Symbol" w:hint="default"/>
        <w:b w:val="0"/>
        <w:i w:val="0"/>
        <w:strike w:val="0"/>
        <w:color w:val="000000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678D67D3"/>
    <w:multiLevelType w:val="singleLevel"/>
    <w:tmpl w:val="B37C177E"/>
    <w:lvl w:ilvl="0">
      <w:start w:val="1"/>
      <w:numFmt w:val="bullet"/>
      <w:lvlText w:val=""/>
      <w:lvlJc w:val="left"/>
      <w:rPr>
        <w:rFonts w:ascii="Symbol" w:eastAsia="Symbol" w:hAnsi="Symbol" w:cs="Symbol" w:hint="default"/>
        <w:b w:val="0"/>
        <w:i w:val="0"/>
        <w:strike w:val="0"/>
        <w:color w:val="000000"/>
        <w:position w:val="0"/>
        <w:sz w:val="20"/>
        <w:u w:val="none"/>
        <w:shd w:val="clear" w:color="auto" w:fil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58"/>
    <w:rsid w:val="001D3758"/>
    <w:rsid w:val="001F2D41"/>
    <w:rsid w:val="002F400B"/>
    <w:rsid w:val="00436A92"/>
    <w:rsid w:val="00551883"/>
    <w:rsid w:val="006409C8"/>
    <w:rsid w:val="00783374"/>
    <w:rsid w:val="009071B1"/>
    <w:rsid w:val="00C53EBF"/>
    <w:rsid w:val="00CF5C53"/>
    <w:rsid w:val="00DB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4E15"/>
  <w15:chartTrackingRefBased/>
  <w15:docId w15:val="{74736BFB-9883-4778-BB75-AF35943B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qFormat/>
    <w:rsid w:val="001D3758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sz w:val="24"/>
      <w:szCs w:val="24"/>
      <w:lang w:val="x-none" w:eastAsia="x-none"/>
    </w:rPr>
  </w:style>
  <w:style w:type="paragraph" w:customStyle="1" w:styleId="BODY">
    <w:name w:val="BODY"/>
    <w:basedOn w:val="Normal"/>
    <w:qFormat/>
    <w:rsid w:val="001D3758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1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Hartmut Reichert</dc:creator>
  <cp:keywords/>
  <dc:description/>
  <cp:lastModifiedBy>Heinz Auge</cp:lastModifiedBy>
  <cp:revision>3</cp:revision>
  <dcterms:created xsi:type="dcterms:W3CDTF">2023-09-21T08:26:00Z</dcterms:created>
  <dcterms:modified xsi:type="dcterms:W3CDTF">2023-09-21T08:39:00Z</dcterms:modified>
</cp:coreProperties>
</file>